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"/>
        </w:rPr>
        <w:id w:val="-84809801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E29B46E" w14:textId="2C698256" w:rsidR="008462E0" w:rsidRDefault="008462E0">
          <w:pPr>
            <w:pStyle w:val="a4"/>
            <w:rPr>
              <w:sz w:val="2"/>
            </w:rPr>
          </w:pPr>
        </w:p>
        <w:p w14:paraId="20FBED94" w14:textId="77777777" w:rsidR="008462E0" w:rsidRDefault="008462E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D605ED" wp14:editId="5CAE5A0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A63BED" w14:textId="0DC81FFE" w:rsidR="008462E0" w:rsidRDefault="00292B9D">
                                <w:pPr>
                                  <w:pStyle w:val="a4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7971927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68"/>
                                      <w:szCs w:val="68"/>
                                    </w:rPr>
                                  </w:sdtEndPr>
                                  <w:sdtContent>
                                    <w:r w:rsidR="008462E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Vue</w:t>
                                    </w:r>
                                  </w:sdtContent>
                                </w:sdt>
                              </w:p>
                              <w:p w14:paraId="1455C1A0" w14:textId="5A3957F6" w:rsidR="008462E0" w:rsidRDefault="00292B9D">
                                <w:pPr>
                                  <w:pStyle w:val="a4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Vue</w:t>
                                    </w:r>
                                    <w:r w:rsidR="005A31D0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.</w:t>
                                    </w:r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js</w:t>
                                    </w:r>
                                    <w:r w:rsidR="005A31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journey</w:t>
                                    </w:r>
                                  </w:sdtContent>
                                </w:sdt>
                                <w:r w:rsidR="008462E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8F1D863" w14:textId="77777777" w:rsidR="008462E0" w:rsidRDefault="008462E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BD605E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14:paraId="50A63BED" w14:textId="0DC81FFE" w:rsidR="008462E0" w:rsidRDefault="00292B9D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7971927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sz w:val="68"/>
                                <w:szCs w:val="68"/>
                              </w:rPr>
                            </w:sdtEndPr>
                            <w:sdtContent>
                              <w:r w:rsidR="008462E0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Vue</w:t>
                              </w:r>
                            </w:sdtContent>
                          </w:sdt>
                        </w:p>
                        <w:p w14:paraId="1455C1A0" w14:textId="5A3957F6" w:rsidR="008462E0" w:rsidRDefault="00292B9D">
                          <w:pPr>
                            <w:pStyle w:val="a4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Vue</w:t>
                              </w:r>
                              <w:r w:rsidR="005A31D0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js</w:t>
                              </w:r>
                              <w:r w:rsidR="005A31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journey</w:t>
                              </w:r>
                            </w:sdtContent>
                          </w:sdt>
                          <w:r w:rsidR="008462E0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8F1D863" w14:textId="77777777" w:rsidR="008462E0" w:rsidRDefault="008462E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7C054A6" wp14:editId="187C2E30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3EBCEA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049EA8" wp14:editId="1F478E3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C26DAB" w14:textId="31159B0B" w:rsidR="008462E0" w:rsidRDefault="00292B9D">
                                <w:pPr>
                                  <w:pStyle w:val="a4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94B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Guanjun</w:t>
                                    </w:r>
                                  </w:sdtContent>
                                </w:sdt>
                              </w:p>
                              <w:p w14:paraId="6CF625EA" w14:textId="6CF91595" w:rsidR="008462E0" w:rsidRDefault="008462E0">
                                <w:pPr>
                                  <w:pStyle w:val="a4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F049EA8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7BC26DAB" w14:textId="31159B0B" w:rsidR="008462E0" w:rsidRDefault="00292B9D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94B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Guanjun</w:t>
                              </w:r>
                            </w:sdtContent>
                          </w:sdt>
                        </w:p>
                        <w:p w14:paraId="6CF625EA" w14:textId="6CF91595" w:rsidR="008462E0" w:rsidRDefault="008462E0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E5BEEFE" w14:textId="17279F23" w:rsidR="008462E0" w:rsidRDefault="008462E0">
          <w:r>
            <w:br w:type="page"/>
          </w:r>
        </w:p>
      </w:sdtContent>
    </w:sdt>
    <w:p w14:paraId="219AB286" w14:textId="0310F099" w:rsidR="006848CD" w:rsidRDefault="00001CB7" w:rsidP="001647E3">
      <w:pPr>
        <w:pStyle w:val="1"/>
      </w:pPr>
      <w:r>
        <w:rPr>
          <w:rFonts w:hint="eastAsia"/>
        </w:rPr>
        <w:lastRenderedPageBreak/>
        <w:t>简单认识</w:t>
      </w:r>
      <w:r w:rsidR="004E78DA">
        <w:t>Vue</w:t>
      </w:r>
    </w:p>
    <w:p w14:paraId="630049DB" w14:textId="28482E83" w:rsidR="004D709F" w:rsidRDefault="004D709F" w:rsidP="008464D6">
      <w:pPr>
        <w:pStyle w:val="a4"/>
        <w:numPr>
          <w:ilvl w:val="0"/>
          <w:numId w:val="3"/>
        </w:numPr>
      </w:pPr>
      <w:r>
        <w:rPr>
          <w:rFonts w:hint="eastAsia"/>
        </w:rPr>
        <w:t>渐进式框架</w:t>
      </w:r>
    </w:p>
    <w:p w14:paraId="4DBB47A8" w14:textId="1393DDB2" w:rsidR="002E3E63" w:rsidRDefault="002E3E63" w:rsidP="002E76CD">
      <w:pPr>
        <w:pStyle w:val="a4"/>
        <w:ind w:left="1080"/>
      </w:pPr>
      <w:r>
        <w:rPr>
          <w:rFonts w:hint="eastAsia"/>
        </w:rPr>
        <w:t>可以将</w:t>
      </w:r>
      <w:r>
        <w:rPr>
          <w:rFonts w:hint="eastAsia"/>
        </w:rPr>
        <w:t>Vue</w:t>
      </w:r>
      <w:r>
        <w:rPr>
          <w:rFonts w:hint="eastAsia"/>
        </w:rPr>
        <w:t>作为一部分嵌入其中，带来更好的交互体验</w:t>
      </w:r>
    </w:p>
    <w:p w14:paraId="2AAC9FC7" w14:textId="035DCBB8" w:rsidR="000A17C0" w:rsidRDefault="004E1AFA" w:rsidP="002E76CD">
      <w:pPr>
        <w:pStyle w:val="a4"/>
        <w:ind w:left="1080"/>
      </w:pPr>
      <w:r>
        <w:rPr>
          <w:rFonts w:hint="eastAsia"/>
        </w:rPr>
        <w:t>Vue</w:t>
      </w:r>
      <w:r>
        <w:rPr>
          <w:rFonts w:hint="eastAsia"/>
        </w:rPr>
        <w:t>的核心库和生态系统</w:t>
      </w:r>
      <w:proofErr w:type="spellStart"/>
      <w:r w:rsidR="0019494E">
        <w:rPr>
          <w:rFonts w:hint="eastAsia"/>
        </w:rPr>
        <w:t>Core+Vue-router+Vuex</w:t>
      </w:r>
      <w:proofErr w:type="spellEnd"/>
    </w:p>
    <w:p w14:paraId="2DB5836A" w14:textId="24BB7006" w:rsidR="002E3E63" w:rsidRDefault="00986E3D" w:rsidP="00D26276">
      <w:pPr>
        <w:pStyle w:val="a4"/>
        <w:numPr>
          <w:ilvl w:val="0"/>
          <w:numId w:val="3"/>
        </w:numPr>
      </w:pPr>
      <w:r>
        <w:rPr>
          <w:rFonts w:hint="eastAsia"/>
        </w:rPr>
        <w:t>特点</w:t>
      </w:r>
    </w:p>
    <w:p w14:paraId="6CC4AEC6" w14:textId="25E60DBC" w:rsidR="00986E3D" w:rsidRDefault="006A67D7" w:rsidP="002E76CD">
      <w:pPr>
        <w:pStyle w:val="a4"/>
        <w:ind w:left="1080"/>
      </w:pPr>
      <w:r>
        <w:rPr>
          <w:rFonts w:hint="eastAsia"/>
        </w:rPr>
        <w:t>解耦视图和数据</w:t>
      </w:r>
    </w:p>
    <w:p w14:paraId="05A9BF11" w14:textId="5D655699" w:rsidR="006A67D7" w:rsidRDefault="006A67D7" w:rsidP="002E76CD">
      <w:pPr>
        <w:pStyle w:val="a4"/>
        <w:ind w:left="1080"/>
      </w:pPr>
      <w:r>
        <w:rPr>
          <w:rFonts w:hint="eastAsia"/>
        </w:rPr>
        <w:t>可复用组件</w:t>
      </w:r>
    </w:p>
    <w:p w14:paraId="13B81CCD" w14:textId="2B1B8838" w:rsidR="006A67D7" w:rsidRDefault="006A67D7" w:rsidP="002E76CD">
      <w:pPr>
        <w:pStyle w:val="a4"/>
        <w:ind w:left="1080"/>
      </w:pPr>
      <w:r>
        <w:rPr>
          <w:rFonts w:hint="eastAsia"/>
        </w:rPr>
        <w:t>前端路由技术</w:t>
      </w:r>
    </w:p>
    <w:p w14:paraId="5A458A02" w14:textId="130DD6D2" w:rsidR="006A67D7" w:rsidRDefault="006A67D7" w:rsidP="002E76CD">
      <w:pPr>
        <w:pStyle w:val="a4"/>
        <w:ind w:left="1080"/>
      </w:pPr>
      <w:r>
        <w:rPr>
          <w:rFonts w:hint="eastAsia"/>
        </w:rPr>
        <w:t>状态管理</w:t>
      </w:r>
    </w:p>
    <w:p w14:paraId="14F6F8D4" w14:textId="1D18D328" w:rsidR="006A67D7" w:rsidRDefault="006A67D7" w:rsidP="002E76CD">
      <w:pPr>
        <w:pStyle w:val="a4"/>
        <w:ind w:left="1080"/>
      </w:pPr>
      <w:r>
        <w:rPr>
          <w:rFonts w:hint="eastAsia"/>
        </w:rPr>
        <w:t>虚拟</w:t>
      </w:r>
      <w:r>
        <w:rPr>
          <w:rFonts w:hint="eastAsia"/>
        </w:rPr>
        <w:t>DOM</w:t>
      </w:r>
    </w:p>
    <w:p w14:paraId="51B13AE3" w14:textId="77777777" w:rsidR="00367480" w:rsidRDefault="00367480" w:rsidP="006E174A">
      <w:pPr>
        <w:pStyle w:val="a4"/>
        <w:numPr>
          <w:ilvl w:val="0"/>
          <w:numId w:val="3"/>
        </w:numPr>
      </w:pPr>
      <w:r>
        <w:rPr>
          <w:rFonts w:hint="eastAsia"/>
        </w:rPr>
        <w:t>前提</w:t>
      </w:r>
    </w:p>
    <w:p w14:paraId="5C695F26" w14:textId="337519A3" w:rsidR="006E174A" w:rsidRDefault="005720AA" w:rsidP="00367480">
      <w:pPr>
        <w:pStyle w:val="a4"/>
        <w:ind w:left="1080"/>
      </w:pPr>
      <w:r>
        <w:rPr>
          <w:rFonts w:hint="eastAsia"/>
        </w:rPr>
        <w:t>HTML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rFonts w:hint="eastAsia"/>
        </w:rPr>
        <w:t>JavaScript</w:t>
      </w:r>
      <w:r>
        <w:rPr>
          <w:rFonts w:hint="eastAsia"/>
        </w:rPr>
        <w:t>，</w:t>
      </w:r>
      <w:r w:rsidR="00C44361">
        <w:t>ES6</w:t>
      </w:r>
      <w:r w:rsidR="00C44361">
        <w:rPr>
          <w:rFonts w:hint="eastAsia"/>
        </w:rPr>
        <w:t>语法</w:t>
      </w:r>
    </w:p>
    <w:p w14:paraId="76EF8D97" w14:textId="53D9E2CE" w:rsidR="00367480" w:rsidRDefault="00367480" w:rsidP="00367480">
      <w:pPr>
        <w:pStyle w:val="a4"/>
        <w:ind w:left="1080"/>
      </w:pPr>
    </w:p>
    <w:p w14:paraId="68DEEA5A" w14:textId="0E19F1C9" w:rsidR="001233AE" w:rsidRDefault="001233AE" w:rsidP="00367480">
      <w:pPr>
        <w:pStyle w:val="a4"/>
        <w:ind w:left="1080"/>
      </w:pPr>
      <w:r w:rsidRPr="001233AE">
        <w:rPr>
          <w:noProof/>
        </w:rPr>
        <w:drawing>
          <wp:inline distT="0" distB="0" distL="0" distR="0" wp14:anchorId="145D777A" wp14:editId="17E571B8">
            <wp:extent cx="4249582" cy="3162595"/>
            <wp:effectExtent l="0" t="0" r="0" b="0"/>
            <wp:docPr id="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7968" cy="31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E47" w14:textId="611D2DB2" w:rsidR="001647E3" w:rsidRDefault="001647E3" w:rsidP="001647E3">
      <w:pPr>
        <w:pStyle w:val="1"/>
      </w:pPr>
      <w:r>
        <w:rPr>
          <w:rFonts w:hint="eastAsia"/>
        </w:rPr>
        <w:t>Vue</w:t>
      </w:r>
      <w:r w:rsidR="00B0489E">
        <w:t xml:space="preserve"> </w:t>
      </w:r>
      <w:r w:rsidR="00B0489E">
        <w:rPr>
          <w:rFonts w:hint="eastAsia"/>
        </w:rPr>
        <w:t>初体验</w:t>
      </w:r>
    </w:p>
    <w:p w14:paraId="3E943F32" w14:textId="2D3AE5DF" w:rsidR="007B3962" w:rsidRDefault="007B3962" w:rsidP="007B3962">
      <w:pPr>
        <w:pStyle w:val="a3"/>
        <w:numPr>
          <w:ilvl w:val="0"/>
          <w:numId w:val="4"/>
        </w:numPr>
      </w:pPr>
      <w:r w:rsidRPr="00565C65">
        <w:rPr>
          <w:rFonts w:hint="eastAsia"/>
          <w:b/>
          <w:bCs/>
          <w:highlight w:val="yellow"/>
        </w:rPr>
        <w:t>编程范式</w:t>
      </w:r>
      <w:r>
        <w:rPr>
          <w:rFonts w:hint="eastAsia"/>
        </w:rPr>
        <w:t>：</w:t>
      </w:r>
      <w:r w:rsidRPr="002C281B">
        <w:rPr>
          <w:rFonts w:hint="eastAsia"/>
          <w:b/>
          <w:bCs/>
          <w:highlight w:val="yellow"/>
        </w:rPr>
        <w:t>声明式编程</w:t>
      </w:r>
      <w:r w:rsidR="00DA1688" w:rsidRPr="002C281B">
        <w:rPr>
          <w:rFonts w:hint="eastAsia"/>
          <w:b/>
          <w:bCs/>
          <w:highlight w:val="yellow"/>
        </w:rPr>
        <w:t>（</w:t>
      </w:r>
      <w:r w:rsidR="00DA1688" w:rsidRPr="002C281B">
        <w:rPr>
          <w:rFonts w:hint="eastAsia"/>
          <w:b/>
          <w:bCs/>
          <w:highlight w:val="yellow"/>
        </w:rPr>
        <w:t>Vue</w:t>
      </w:r>
      <w:r w:rsidR="00DA1688" w:rsidRPr="002C281B">
        <w:rPr>
          <w:rFonts w:hint="eastAsia"/>
          <w:b/>
          <w:bCs/>
          <w:highlight w:val="yellow"/>
        </w:rPr>
        <w:t>）</w:t>
      </w:r>
    </w:p>
    <w:p w14:paraId="72E36FD4" w14:textId="07A99393" w:rsidR="006B3A40" w:rsidRDefault="00DA1688" w:rsidP="00E453D8">
      <w:pPr>
        <w:pStyle w:val="a3"/>
        <w:ind w:left="1440"/>
      </w:pPr>
      <w:r>
        <w:rPr>
          <w:rFonts w:hint="eastAsia"/>
        </w:rPr>
        <w:t>命令式编程（</w:t>
      </w:r>
      <w:r>
        <w:t>j</w:t>
      </w:r>
      <w:r>
        <w:rPr>
          <w:rFonts w:hint="eastAsia"/>
        </w:rPr>
        <w:t>Query</w:t>
      </w:r>
      <w:r>
        <w:rPr>
          <w:rFonts w:hint="eastAsia"/>
        </w:rPr>
        <w:t>）</w:t>
      </w:r>
    </w:p>
    <w:p w14:paraId="0F8F2EB2" w14:textId="4C30D80A" w:rsidR="006D62D3" w:rsidRDefault="006D62D3" w:rsidP="006D62D3">
      <w:pPr>
        <w:pStyle w:val="a3"/>
        <w:numPr>
          <w:ilvl w:val="0"/>
          <w:numId w:val="4"/>
        </w:numPr>
      </w:pPr>
      <w:r>
        <w:rPr>
          <w:rFonts w:hint="eastAsia"/>
        </w:rPr>
        <w:t>数据和元素完全分离</w:t>
      </w:r>
    </w:p>
    <w:p w14:paraId="08DCE22F" w14:textId="735173FB" w:rsidR="002C281B" w:rsidRDefault="002C281B" w:rsidP="006D62D3">
      <w:pPr>
        <w:pStyle w:val="a3"/>
        <w:numPr>
          <w:ilvl w:val="0"/>
          <w:numId w:val="4"/>
        </w:numPr>
      </w:pPr>
      <w:r>
        <w:rPr>
          <w:rFonts w:hint="eastAsia"/>
        </w:rPr>
        <w:t>响应式</w:t>
      </w:r>
      <w:r w:rsidR="00582BD1">
        <w:rPr>
          <w:rFonts w:hint="eastAsia"/>
        </w:rPr>
        <w:t>，数据发生改变，界面会跟着修改</w:t>
      </w:r>
    </w:p>
    <w:p w14:paraId="7F6F64D1" w14:textId="3083B073" w:rsidR="00315E47" w:rsidRDefault="00DB3E4F" w:rsidP="00315E47">
      <w:pPr>
        <w:pStyle w:val="a3"/>
        <w:numPr>
          <w:ilvl w:val="0"/>
          <w:numId w:val="4"/>
        </w:numPr>
      </w:pPr>
      <w:r>
        <w:t>el</w:t>
      </w:r>
      <w:r>
        <w:rPr>
          <w:rFonts w:hint="eastAsia"/>
        </w:rPr>
        <w:t>属性：决定了</w:t>
      </w:r>
      <w:r>
        <w:rPr>
          <w:rFonts w:hint="eastAsia"/>
        </w:rPr>
        <w:t>Vue</w:t>
      </w:r>
      <w:r>
        <w:rPr>
          <w:rFonts w:hint="eastAsia"/>
        </w:rPr>
        <w:t>对象挂载到哪一个元素</w:t>
      </w:r>
    </w:p>
    <w:p w14:paraId="4714EF23" w14:textId="4FEFC061" w:rsidR="00315E47" w:rsidRDefault="003A0CCB" w:rsidP="00315E47">
      <w:pPr>
        <w:pStyle w:val="a3"/>
      </w:pPr>
      <w:r>
        <w:rPr>
          <w:noProof/>
        </w:rPr>
        <w:lastRenderedPageBreak/>
        <w:drawing>
          <wp:inline distT="0" distB="0" distL="0" distR="0" wp14:anchorId="2BC42335" wp14:editId="1E87846B">
            <wp:extent cx="34290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3C54" w14:textId="2D5351AC" w:rsidR="003A0CCB" w:rsidRDefault="003A0CCB" w:rsidP="00315E47">
      <w:pPr>
        <w:pStyle w:val="a3"/>
      </w:pPr>
      <w:r>
        <w:rPr>
          <w:rFonts w:hint="eastAsia"/>
        </w:rPr>
        <w:t>解析过程：</w:t>
      </w:r>
    </w:p>
    <w:p w14:paraId="7070F3FF" w14:textId="787EEF30" w:rsidR="003A0CCB" w:rsidRDefault="003A0CCB" w:rsidP="00315E47">
      <w:pPr>
        <w:pStyle w:val="a3"/>
      </w:pPr>
      <w:r>
        <w:rPr>
          <w:noProof/>
        </w:rPr>
        <w:drawing>
          <wp:inline distT="0" distB="0" distL="0" distR="0" wp14:anchorId="68D82583" wp14:editId="472406CE">
            <wp:extent cx="4314825" cy="790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0EE8" w14:textId="16043B2D" w:rsidR="00F22704" w:rsidRDefault="00224044" w:rsidP="00315E47">
      <w:pPr>
        <w:pStyle w:val="a3"/>
      </w:pPr>
      <w:r>
        <w:rPr>
          <w:rFonts w:hint="eastAsia"/>
        </w:rPr>
        <w:t>m</w:t>
      </w:r>
      <w:r w:rsidR="00F22704">
        <w:rPr>
          <w:rFonts w:hint="eastAsia"/>
        </w:rPr>
        <w:t>ethods</w:t>
      </w:r>
      <w:r w:rsidR="00F22704">
        <w:rPr>
          <w:rFonts w:hint="eastAsia"/>
        </w:rPr>
        <w:t>：用来定义</w:t>
      </w:r>
      <w:proofErr w:type="spellStart"/>
      <w:r w:rsidR="00F22704">
        <w:rPr>
          <w:rFonts w:hint="eastAsia"/>
        </w:rPr>
        <w:t>vue</w:t>
      </w:r>
      <w:proofErr w:type="spellEnd"/>
      <w:r w:rsidR="00F22704">
        <w:rPr>
          <w:rFonts w:hint="eastAsia"/>
        </w:rPr>
        <w:t>中的方法</w:t>
      </w:r>
      <w:r w:rsidR="003D4873">
        <w:rPr>
          <w:rFonts w:hint="eastAsia"/>
        </w:rPr>
        <w:t>，</w:t>
      </w:r>
      <w:r w:rsidR="003D4873">
        <w:rPr>
          <w:rFonts w:hint="eastAsia"/>
        </w:rPr>
        <w:t>@click</w:t>
      </w:r>
      <w:r w:rsidR="003D4873">
        <w:rPr>
          <w:rFonts w:hint="eastAsia"/>
        </w:rPr>
        <w:t>是一种语法糖</w:t>
      </w:r>
    </w:p>
    <w:p w14:paraId="3B5EEC37" w14:textId="4398BCAB" w:rsidR="0051323D" w:rsidRDefault="0051323D" w:rsidP="00315E47">
      <w:pPr>
        <w:pStyle w:val="a3"/>
      </w:pPr>
    </w:p>
    <w:p w14:paraId="558AB8EC" w14:textId="77777777" w:rsidR="0051323D" w:rsidRPr="006B3A40" w:rsidRDefault="0051323D" w:rsidP="00315E47">
      <w:pPr>
        <w:pStyle w:val="a3"/>
      </w:pPr>
    </w:p>
    <w:p w14:paraId="0F49C071" w14:textId="07894F1E" w:rsidR="006B3A40" w:rsidRDefault="006B3A40" w:rsidP="006B3A40">
      <w:pPr>
        <w:pStyle w:val="1"/>
      </w:pPr>
      <w:r>
        <w:rPr>
          <w:rFonts w:hint="eastAsia"/>
        </w:rPr>
        <w:t>Vue</w:t>
      </w:r>
      <w:r w:rsidR="00786A9B">
        <w:rPr>
          <w:rFonts w:hint="eastAsia"/>
        </w:rPr>
        <w:t>中的</w:t>
      </w:r>
      <w:r w:rsidR="00786A9B">
        <w:rPr>
          <w:rFonts w:hint="eastAsia"/>
        </w:rPr>
        <w:t>MVVM</w:t>
      </w:r>
    </w:p>
    <w:p w14:paraId="611B0F00" w14:textId="329D5AE4" w:rsidR="00B910BE" w:rsidRDefault="0051323D" w:rsidP="0051323D">
      <w:pPr>
        <w:pStyle w:val="a3"/>
        <w:numPr>
          <w:ilvl w:val="0"/>
          <w:numId w:val="5"/>
        </w:numPr>
      </w:pPr>
      <w:r>
        <w:t xml:space="preserve">Model View </w:t>
      </w:r>
      <w:proofErr w:type="spellStart"/>
      <w:r>
        <w:t>ViewModel</w:t>
      </w:r>
      <w:proofErr w:type="spellEnd"/>
    </w:p>
    <w:p w14:paraId="59B4BD2F" w14:textId="38B333F7" w:rsidR="00585C3C" w:rsidRDefault="00585C3C" w:rsidP="0051323D">
      <w:pPr>
        <w:pStyle w:val="a3"/>
        <w:numPr>
          <w:ilvl w:val="0"/>
          <w:numId w:val="5"/>
        </w:numPr>
      </w:pPr>
      <w:r>
        <w:rPr>
          <w:rFonts w:hint="eastAsia"/>
        </w:rPr>
        <w:t>释义</w:t>
      </w:r>
    </w:p>
    <w:p w14:paraId="4D4C113C" w14:textId="256B4D08" w:rsidR="00837176" w:rsidRDefault="00373AB7" w:rsidP="00837176">
      <w:pPr>
        <w:pStyle w:val="a3"/>
      </w:pPr>
      <w:r w:rsidRPr="00373AB7">
        <w:rPr>
          <w:noProof/>
        </w:rPr>
        <w:drawing>
          <wp:inline distT="0" distB="0" distL="0" distR="0" wp14:anchorId="4B0655EB" wp14:editId="7ABA60D5">
            <wp:extent cx="5073650" cy="2476500"/>
            <wp:effectExtent l="0" t="0" r="0" b="0"/>
            <wp:docPr id="3" name="Picture 3" descr="C:\Users\guasun\AppData\Local\Temp\15854706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asun\AppData\Local\Temp\1585470625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1539" w14:textId="77777777" w:rsidR="00BB6922" w:rsidRDefault="00BB6922" w:rsidP="00837176">
      <w:pPr>
        <w:pStyle w:val="a3"/>
      </w:pPr>
      <w:proofErr w:type="spellStart"/>
      <w:r>
        <w:rPr>
          <w:rFonts w:hint="eastAsia"/>
        </w:rPr>
        <w:t>ViewModel</w:t>
      </w:r>
      <w:proofErr w:type="spellEnd"/>
      <w:r>
        <w:rPr>
          <w:rFonts w:hint="eastAsia"/>
        </w:rPr>
        <w:t>做的事情</w:t>
      </w:r>
    </w:p>
    <w:p w14:paraId="2076ECDF" w14:textId="79BA2F22" w:rsidR="00837176" w:rsidRDefault="00837176" w:rsidP="00837176">
      <w:pPr>
        <w:pStyle w:val="a3"/>
      </w:pPr>
      <w:r>
        <w:rPr>
          <w:rFonts w:hint="eastAsia"/>
        </w:rPr>
        <w:t>数据绑定</w:t>
      </w:r>
    </w:p>
    <w:p w14:paraId="09F9D06B" w14:textId="67F7155C" w:rsidR="00837176" w:rsidRDefault="00837176" w:rsidP="00837176">
      <w:pPr>
        <w:pStyle w:val="a3"/>
      </w:pPr>
      <w:r>
        <w:rPr>
          <w:rFonts w:hint="eastAsia"/>
        </w:rPr>
        <w:t>监听响应</w:t>
      </w:r>
    </w:p>
    <w:p w14:paraId="0CFB4A09" w14:textId="63CC68F1" w:rsidR="00F44CEA" w:rsidRPr="00B910BE" w:rsidRDefault="00F44CEA" w:rsidP="00837176">
      <w:pPr>
        <w:pStyle w:val="a3"/>
      </w:pPr>
      <w:r w:rsidRPr="00F44CEA">
        <w:rPr>
          <w:noProof/>
        </w:rPr>
        <w:lastRenderedPageBreak/>
        <w:drawing>
          <wp:inline distT="0" distB="0" distL="0" distR="0" wp14:anchorId="422EC5E3" wp14:editId="52FA34E7">
            <wp:extent cx="2730500" cy="2108200"/>
            <wp:effectExtent l="0" t="0" r="0" b="6350"/>
            <wp:docPr id="4" name="Picture 4" descr="C:\Users\guasun\AppData\Local\Temp\15854708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asun\AppData\Local\Temp\158547084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575D" w14:textId="2EB2F2E4" w:rsidR="006B3A40" w:rsidRDefault="006B3A40" w:rsidP="006B3A40">
      <w:pPr>
        <w:pStyle w:val="1"/>
      </w:pPr>
      <w:r>
        <w:rPr>
          <w:rFonts w:hint="eastAsia"/>
        </w:rPr>
        <w:t>Vue</w:t>
      </w:r>
      <w:r w:rsidR="00E93B18">
        <w:rPr>
          <w:rFonts w:hint="eastAsia"/>
        </w:rPr>
        <w:t>生命周期</w:t>
      </w:r>
    </w:p>
    <w:p w14:paraId="221CDB7D" w14:textId="77777777" w:rsidR="009579AD" w:rsidRPr="009579AD" w:rsidRDefault="009579AD" w:rsidP="009579AD"/>
    <w:p w14:paraId="0340893F" w14:textId="1F1A8F09" w:rsidR="003E5374" w:rsidRPr="003E5374" w:rsidRDefault="00785F5B" w:rsidP="003E5374">
      <w:r w:rsidRPr="00785F5B">
        <w:rPr>
          <w:noProof/>
        </w:rPr>
        <w:lastRenderedPageBreak/>
        <w:drawing>
          <wp:inline distT="0" distB="0" distL="0" distR="0" wp14:anchorId="58EE10AE" wp14:editId="782ECF5A">
            <wp:extent cx="3171329" cy="8032976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329" cy="80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59FD" w14:textId="0BAAAFF5" w:rsidR="006B3A40" w:rsidRDefault="006B3A40" w:rsidP="006B3A40">
      <w:pPr>
        <w:pStyle w:val="1"/>
      </w:pPr>
      <w:r>
        <w:rPr>
          <w:rFonts w:hint="eastAsia"/>
        </w:rPr>
        <w:lastRenderedPageBreak/>
        <w:t>Vue</w:t>
      </w:r>
      <w:r w:rsidR="007D63E0">
        <w:rPr>
          <w:rFonts w:hint="eastAsia"/>
        </w:rPr>
        <w:t>生命周期</w:t>
      </w:r>
    </w:p>
    <w:p w14:paraId="2E2CEF52" w14:textId="65253847" w:rsidR="007D63E0" w:rsidRDefault="002B3843" w:rsidP="007D63E0">
      <w:pPr>
        <w:rPr>
          <w:color w:val="000000" w:themeColor="text1"/>
        </w:rPr>
      </w:pPr>
      <w:r>
        <w:t>n</w:t>
      </w:r>
      <w:r>
        <w:rPr>
          <w:rFonts w:hint="eastAsia"/>
        </w:rPr>
        <w:t>ew</w:t>
      </w:r>
      <w:r>
        <w:t xml:space="preserve"> </w:t>
      </w:r>
      <w:r w:rsidRPr="002B3843">
        <w:rPr>
          <w:b/>
          <w:bCs/>
          <w:color w:val="70AD47" w:themeColor="accent6"/>
        </w:rPr>
        <w:t>Vue</w:t>
      </w:r>
      <w:r w:rsidRPr="002B3843">
        <w:rPr>
          <w:rFonts w:hint="eastAsia"/>
          <w:color w:val="000000" w:themeColor="text1"/>
        </w:rPr>
        <w:t>的时候，后台做了一系列的操作</w:t>
      </w:r>
    </w:p>
    <w:p w14:paraId="5FECE79D" w14:textId="59505CEA" w:rsidR="006E6D21" w:rsidRDefault="006E6D21" w:rsidP="006E6D21">
      <w:pPr>
        <w:pStyle w:val="a3"/>
        <w:numPr>
          <w:ilvl w:val="0"/>
          <w:numId w:val="7"/>
        </w:numPr>
        <w:rPr>
          <w:color w:val="000000" w:themeColor="text1"/>
        </w:rPr>
      </w:pPr>
      <w:proofErr w:type="spellStart"/>
      <w:proofErr w:type="gramStart"/>
      <w:r w:rsidRPr="005A20A2">
        <w:rPr>
          <w:color w:val="000000" w:themeColor="text1"/>
        </w:rPr>
        <w:t>call</w:t>
      </w:r>
      <w:r w:rsidRPr="005A20A2">
        <w:rPr>
          <w:b/>
          <w:bCs/>
          <w:color w:val="70AD47" w:themeColor="accent6"/>
        </w:rPr>
        <w:t>Hook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‘</w:t>
      </w:r>
      <w:proofErr w:type="spellStart"/>
      <w:r>
        <w:rPr>
          <w:color w:val="000000" w:themeColor="text1"/>
        </w:rPr>
        <w:t>vm</w:t>
      </w:r>
      <w:proofErr w:type="spellEnd"/>
      <w:r>
        <w:rPr>
          <w:color w:val="000000" w:themeColor="text1"/>
        </w:rPr>
        <w:t>’, ‘</w:t>
      </w:r>
      <w:proofErr w:type="spellStart"/>
      <w:r>
        <w:rPr>
          <w:color w:val="000000" w:themeColor="text1"/>
        </w:rPr>
        <w:t>beforeCreate</w:t>
      </w:r>
      <w:proofErr w:type="spellEnd"/>
      <w:r>
        <w:rPr>
          <w:color w:val="000000" w:themeColor="text1"/>
        </w:rPr>
        <w:t>’)</w:t>
      </w:r>
    </w:p>
    <w:p w14:paraId="7B095725" w14:textId="36F534AA" w:rsidR="006E6D21" w:rsidRPr="006E6D21" w:rsidRDefault="00FF3276" w:rsidP="006E6D21">
      <w:pPr>
        <w:pStyle w:val="a3"/>
        <w:rPr>
          <w:color w:val="000000" w:themeColor="text1"/>
        </w:rPr>
      </w:pPr>
      <w:r>
        <w:rPr>
          <w:color w:val="000000" w:themeColor="text1"/>
        </w:rPr>
        <w:t>h</w:t>
      </w:r>
      <w:r w:rsidR="006E6D21">
        <w:rPr>
          <w:rFonts w:hint="eastAsia"/>
          <w:color w:val="000000" w:themeColor="text1"/>
        </w:rPr>
        <w:t>ook</w:t>
      </w:r>
      <w:r w:rsidR="006E6D21">
        <w:rPr>
          <w:rFonts w:hint="eastAsia"/>
          <w:color w:val="000000" w:themeColor="text1"/>
        </w:rPr>
        <w:t>：钩子</w:t>
      </w:r>
      <w:r>
        <w:rPr>
          <w:rFonts w:hint="eastAsia"/>
          <w:color w:val="000000" w:themeColor="text1"/>
        </w:rPr>
        <w:t>，通过钩子进行回调</w:t>
      </w:r>
    </w:p>
    <w:p w14:paraId="6244F229" w14:textId="1A3DD033" w:rsidR="006B3A40" w:rsidRDefault="00197945" w:rsidP="006B3A40">
      <w:pPr>
        <w:pStyle w:val="1"/>
      </w:pPr>
      <w:r>
        <w:rPr>
          <w:rFonts w:hint="eastAsia"/>
        </w:rPr>
        <w:t>代码规范</w:t>
      </w:r>
    </w:p>
    <w:p w14:paraId="5068E169" w14:textId="69828187" w:rsidR="00197945" w:rsidRDefault="00197945" w:rsidP="00197945">
      <w:pPr>
        <w:rPr>
          <w:b/>
          <w:bCs/>
        </w:rPr>
      </w:pPr>
      <w:r>
        <w:rPr>
          <w:rFonts w:hint="eastAsia"/>
        </w:rPr>
        <w:t>前端代码缩进</w:t>
      </w:r>
      <w:r w:rsidRPr="00D47F1A">
        <w:rPr>
          <w:rFonts w:hint="eastAsia"/>
          <w:b/>
          <w:bCs/>
          <w:highlight w:val="yellow"/>
        </w:rPr>
        <w:t>两个空格</w:t>
      </w:r>
    </w:p>
    <w:p w14:paraId="2774BA82" w14:textId="499DACA0" w:rsidR="00D47F1A" w:rsidRDefault="00D91DA0" w:rsidP="00D47F1A">
      <w:pPr>
        <w:pStyle w:val="1"/>
      </w:pPr>
      <w:r>
        <w:rPr>
          <w:rFonts w:hint="eastAsia"/>
        </w:rPr>
        <w:t>插值操作</w:t>
      </w:r>
      <w:r w:rsidR="00504FD9">
        <w:rPr>
          <w:rFonts w:hint="eastAsia"/>
        </w:rPr>
        <w:t>，基本指令</w:t>
      </w:r>
    </w:p>
    <w:p w14:paraId="009406A5" w14:textId="50DE28E6" w:rsidR="00D91DA0" w:rsidRDefault="00D91DA0" w:rsidP="00D91DA0">
      <w:r>
        <w:t>M</w:t>
      </w:r>
      <w:r>
        <w:rPr>
          <w:rFonts w:hint="eastAsia"/>
        </w:rPr>
        <w:t>ustache</w:t>
      </w:r>
      <w:r w:rsidR="006903FC">
        <w:rPr>
          <w:rFonts w:hint="eastAsia"/>
        </w:rPr>
        <w:t>（胡须）</w:t>
      </w:r>
      <w:r w:rsidR="00EF03D8">
        <w:rPr>
          <w:rFonts w:hint="eastAsia"/>
        </w:rPr>
        <w:t>语法</w:t>
      </w:r>
      <w:r w:rsidR="00A772B5">
        <w:rPr>
          <w:rFonts w:hint="eastAsia"/>
        </w:rPr>
        <w:t>，</w:t>
      </w:r>
      <w:r w:rsidR="00544C66">
        <w:rPr>
          <w:rFonts w:hint="eastAsia"/>
        </w:rPr>
        <w:t>在</w:t>
      </w:r>
      <w:r w:rsidR="00544C66" w:rsidRPr="007F653A">
        <w:rPr>
          <w:rFonts w:hint="eastAsia"/>
          <w:b/>
          <w:bCs/>
          <w:highlight w:val="yellow"/>
        </w:rPr>
        <w:t>标签内容</w:t>
      </w:r>
      <w:r w:rsidR="00544C66">
        <w:rPr>
          <w:rFonts w:hint="eastAsia"/>
        </w:rPr>
        <w:t>里面才会使用</w:t>
      </w:r>
    </w:p>
    <w:p w14:paraId="13FF4590" w14:textId="6EB20F34" w:rsidR="00AE1845" w:rsidRDefault="00AE1845" w:rsidP="00D91DA0">
      <w:r>
        <w:t xml:space="preserve">v-once: </w:t>
      </w:r>
      <w:r>
        <w:rPr>
          <w:rFonts w:hint="eastAsia"/>
        </w:rPr>
        <w:t>元素和组件只渲染一次，不会随着数据改变而</w:t>
      </w:r>
      <w:r w:rsidR="008E74C7">
        <w:rPr>
          <w:rFonts w:hint="eastAsia"/>
        </w:rPr>
        <w:t>改变</w:t>
      </w:r>
    </w:p>
    <w:p w14:paraId="3FFE2AC3" w14:textId="200E8EC3" w:rsidR="00087338" w:rsidRDefault="00087338" w:rsidP="00D91DA0">
      <w:r>
        <w:rPr>
          <w:rFonts w:hint="eastAsia"/>
        </w:rPr>
        <w:t>v</w:t>
      </w:r>
      <w:r>
        <w:t xml:space="preserve">-html: </w:t>
      </w:r>
      <w:r>
        <w:rPr>
          <w:rFonts w:hint="eastAsia"/>
        </w:rPr>
        <w:t>直接解析</w:t>
      </w:r>
      <w:r>
        <w:rPr>
          <w:rFonts w:hint="eastAsia"/>
        </w:rPr>
        <w:t>html</w:t>
      </w:r>
    </w:p>
    <w:p w14:paraId="6987914D" w14:textId="3B8E710B" w:rsidR="002768FB" w:rsidRDefault="002768FB" w:rsidP="00D91DA0">
      <w:r>
        <w:rPr>
          <w:rFonts w:hint="eastAsia"/>
        </w:rPr>
        <w:t>v</w:t>
      </w:r>
      <w:r>
        <w:t>-text:</w:t>
      </w:r>
      <w:r w:rsidR="00FA10D5">
        <w:t xml:space="preserve"> </w:t>
      </w:r>
      <w:r w:rsidR="00EE140A">
        <w:rPr>
          <w:rFonts w:hint="eastAsia"/>
        </w:rPr>
        <w:t>覆盖内置元素</w:t>
      </w:r>
    </w:p>
    <w:p w14:paraId="673A6B36" w14:textId="37DA1462" w:rsidR="00FA10D5" w:rsidRDefault="00FA10D5" w:rsidP="00D91DA0">
      <w:r>
        <w:t>v-pre</w:t>
      </w:r>
      <w:r w:rsidR="00040C00">
        <w:rPr>
          <w:rFonts w:hint="eastAsia"/>
        </w:rPr>
        <w:t>：类似</w:t>
      </w:r>
      <w:r w:rsidR="00040C00">
        <w:rPr>
          <w:rFonts w:hint="eastAsia"/>
        </w:rPr>
        <w:t>pre</w:t>
      </w:r>
      <w:r w:rsidR="00C55DC6">
        <w:rPr>
          <w:rFonts w:hint="eastAsia"/>
        </w:rPr>
        <w:t>，不解析命令</w:t>
      </w:r>
    </w:p>
    <w:p w14:paraId="444CB9CF" w14:textId="03E7A4FA" w:rsidR="00203D0C" w:rsidRDefault="00203D0C" w:rsidP="00D91DA0">
      <w:r>
        <w:rPr>
          <w:rFonts w:hint="eastAsia"/>
        </w:rPr>
        <w:t>v-</w:t>
      </w:r>
      <w:r>
        <w:t>cloak(</w:t>
      </w:r>
      <w:r>
        <w:rPr>
          <w:rFonts w:hint="eastAsia"/>
        </w:rPr>
        <w:t>斗篷</w:t>
      </w:r>
      <w:r>
        <w:t>):</w:t>
      </w:r>
      <w:r w:rsidR="00D80F8A">
        <w:t xml:space="preserve"> </w:t>
      </w:r>
      <w:r w:rsidR="007750D8">
        <w:rPr>
          <w:rFonts w:hint="eastAsia"/>
        </w:rPr>
        <w:t>出现</w:t>
      </w:r>
      <w:r w:rsidR="004A54DA">
        <w:rPr>
          <w:rFonts w:hint="eastAsia"/>
        </w:rPr>
        <w:t>闪动效果</w:t>
      </w:r>
      <w:r w:rsidR="007750D8">
        <w:rPr>
          <w:rFonts w:hint="eastAsia"/>
        </w:rPr>
        <w:t>时，</w:t>
      </w:r>
    </w:p>
    <w:p w14:paraId="4423E352" w14:textId="2A8EC7CD" w:rsidR="00D47F1A" w:rsidRDefault="006F4B17" w:rsidP="00D47F1A">
      <w:pPr>
        <w:pStyle w:val="1"/>
      </w:pPr>
      <w:r>
        <w:rPr>
          <w:rFonts w:hint="eastAsia"/>
        </w:rPr>
        <w:t>v</w:t>
      </w:r>
      <w:r>
        <w:t>-bind</w:t>
      </w:r>
    </w:p>
    <w:p w14:paraId="4293D43F" w14:textId="1356FA62" w:rsidR="006F4B17" w:rsidRDefault="00111AD0" w:rsidP="006F4B17">
      <w:r>
        <w:rPr>
          <w:rFonts w:hint="eastAsia"/>
        </w:rPr>
        <w:t>动态绑定属性</w:t>
      </w:r>
    </w:p>
    <w:p w14:paraId="0AD045A4" w14:textId="4A0B4FA6" w:rsidR="00EA4862" w:rsidRDefault="00EA4862" w:rsidP="006F4B17">
      <w:r>
        <w:rPr>
          <w:rFonts w:hint="eastAsia"/>
        </w:rPr>
        <w:t>绑定</w:t>
      </w:r>
      <w:proofErr w:type="spellStart"/>
      <w:r>
        <w:rPr>
          <w:rFonts w:hint="eastAsia"/>
        </w:rPr>
        <w:t>src</w:t>
      </w:r>
      <w:proofErr w:type="spellEnd"/>
      <w:r w:rsidR="00E946F0">
        <w:rPr>
          <w:rFonts w:hint="eastAsia"/>
        </w:rPr>
        <w:t>,</w:t>
      </w:r>
      <w:r w:rsidR="00E946F0">
        <w:t xml:space="preserve"> </w:t>
      </w:r>
      <w:r w:rsidR="00E946F0">
        <w:rPr>
          <w:rFonts w:hint="eastAsia"/>
        </w:rPr>
        <w:t>基本使用</w:t>
      </w:r>
    </w:p>
    <w:p w14:paraId="48F31179" w14:textId="533E399D" w:rsidR="00EA4862" w:rsidRDefault="00EA4862" w:rsidP="006F4B17">
      <w:r>
        <w:rPr>
          <w:rFonts w:hint="eastAsia"/>
        </w:rPr>
        <w:t>绑定</w:t>
      </w:r>
      <w:r>
        <w:rPr>
          <w:rFonts w:hint="eastAsia"/>
        </w:rPr>
        <w:t>class</w:t>
      </w:r>
      <w:r w:rsidR="006816CC">
        <w:rPr>
          <w:rFonts w:hint="eastAsia"/>
        </w:rPr>
        <w:t>：</w:t>
      </w:r>
      <w:r w:rsidR="006816CC">
        <w:rPr>
          <w:rFonts w:hint="eastAsia"/>
        </w:rPr>
        <w:t xml:space="preserve"> </w:t>
      </w:r>
      <w:r w:rsidR="006816CC">
        <w:rPr>
          <w:rFonts w:hint="eastAsia"/>
        </w:rPr>
        <w:t>对象语法，数组语法</w:t>
      </w:r>
    </w:p>
    <w:p w14:paraId="15351DAB" w14:textId="16833898" w:rsidR="001A07D9" w:rsidRPr="006F4B17" w:rsidRDefault="001A07D9" w:rsidP="006F4B17">
      <w:r>
        <w:rPr>
          <w:rFonts w:hint="eastAsia"/>
        </w:rPr>
        <w:t>绑定</w:t>
      </w:r>
      <w:r>
        <w:rPr>
          <w:rFonts w:hint="eastAsia"/>
        </w:rPr>
        <w:t>style</w:t>
      </w:r>
      <w:r w:rsidR="00F16CBE">
        <w:rPr>
          <w:rFonts w:hint="eastAsia"/>
        </w:rPr>
        <w:t>：</w:t>
      </w:r>
    </w:p>
    <w:p w14:paraId="2FD48F51" w14:textId="2505E4DC" w:rsidR="00D47F1A" w:rsidRDefault="00791A75" w:rsidP="00D47F1A">
      <w:pPr>
        <w:pStyle w:val="1"/>
      </w:pPr>
      <w:r>
        <w:t>c</w:t>
      </w:r>
      <w:r>
        <w:rPr>
          <w:rFonts w:hint="eastAsia"/>
        </w:rPr>
        <w:t>omputed</w:t>
      </w:r>
      <w:r>
        <w:t xml:space="preserve"> </w:t>
      </w:r>
      <w:r>
        <w:rPr>
          <w:rFonts w:hint="eastAsia"/>
        </w:rPr>
        <w:t>计算属性</w:t>
      </w:r>
    </w:p>
    <w:p w14:paraId="6E2989F6" w14:textId="635E2F93" w:rsidR="00075B52" w:rsidRDefault="00292B9D" w:rsidP="00075B52">
      <w:r>
        <w:rPr>
          <w:rFonts w:hint="eastAsia"/>
        </w:rPr>
        <w:t>属性计算</w:t>
      </w:r>
    </w:p>
    <w:p w14:paraId="2F53F956" w14:textId="50C0601E" w:rsidR="00292B9D" w:rsidRPr="00075B52" w:rsidRDefault="00292B9D" w:rsidP="00075B52">
      <w:pPr>
        <w:rPr>
          <w:rFonts w:hint="eastAsia"/>
        </w:rPr>
      </w:pPr>
      <w:bookmarkStart w:id="0" w:name="_GoBack"/>
      <w:bookmarkEnd w:id="0"/>
    </w:p>
    <w:p w14:paraId="6E701D58" w14:textId="77777777" w:rsidR="00075B52" w:rsidRDefault="00075B52" w:rsidP="00075B52">
      <w:pPr>
        <w:pStyle w:val="1"/>
      </w:pPr>
      <w:r>
        <w:rPr>
          <w:rFonts w:hint="eastAsia"/>
        </w:rPr>
        <w:lastRenderedPageBreak/>
        <w:t>代码规范</w:t>
      </w:r>
    </w:p>
    <w:p w14:paraId="5E22B828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74FFD070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14EC46D6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476633D1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36DEBBFB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19DE6AF8" w14:textId="77777777" w:rsidR="00075B52" w:rsidRDefault="00075B52" w:rsidP="00075B52">
      <w:pPr>
        <w:pStyle w:val="1"/>
      </w:pPr>
      <w:r>
        <w:rPr>
          <w:rFonts w:hint="eastAsia"/>
        </w:rPr>
        <w:t>代码规范</w:t>
      </w:r>
    </w:p>
    <w:p w14:paraId="4EAFF9D3" w14:textId="77777777" w:rsidR="00D47F1A" w:rsidRPr="00075B52" w:rsidRDefault="00D47F1A" w:rsidP="00197945"/>
    <w:p w14:paraId="27EDCC71" w14:textId="77777777" w:rsidR="001647E3" w:rsidRDefault="001647E3" w:rsidP="00986E3D">
      <w:pPr>
        <w:pStyle w:val="a4"/>
        <w:ind w:left="720"/>
      </w:pPr>
    </w:p>
    <w:sectPr w:rsidR="001647E3" w:rsidSect="008462E0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907C48"/>
    <w:multiLevelType w:val="hybridMultilevel"/>
    <w:tmpl w:val="A538D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6A4367"/>
    <w:multiLevelType w:val="hybridMultilevel"/>
    <w:tmpl w:val="54606EEE"/>
    <w:lvl w:ilvl="0" w:tplc="E110C0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5DC68FB"/>
    <w:multiLevelType w:val="hybridMultilevel"/>
    <w:tmpl w:val="F828D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7A7024"/>
    <w:multiLevelType w:val="hybridMultilevel"/>
    <w:tmpl w:val="590A4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7D1326"/>
    <w:multiLevelType w:val="hybridMultilevel"/>
    <w:tmpl w:val="A72CC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354AE3"/>
    <w:multiLevelType w:val="hybridMultilevel"/>
    <w:tmpl w:val="9B709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C7F5D"/>
    <w:multiLevelType w:val="hybridMultilevel"/>
    <w:tmpl w:val="BC48B3F8"/>
    <w:lvl w:ilvl="0" w:tplc="62AA6B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D1F"/>
    <w:rsid w:val="00001CB7"/>
    <w:rsid w:val="00025C28"/>
    <w:rsid w:val="00040C00"/>
    <w:rsid w:val="00075B52"/>
    <w:rsid w:val="00087338"/>
    <w:rsid w:val="000A17C0"/>
    <w:rsid w:val="000E1E27"/>
    <w:rsid w:val="000F4D79"/>
    <w:rsid w:val="00111AD0"/>
    <w:rsid w:val="001233AE"/>
    <w:rsid w:val="001647E3"/>
    <w:rsid w:val="0019494E"/>
    <w:rsid w:val="00197945"/>
    <w:rsid w:val="001A07D9"/>
    <w:rsid w:val="001A181C"/>
    <w:rsid w:val="00203D0C"/>
    <w:rsid w:val="00224044"/>
    <w:rsid w:val="00231FA0"/>
    <w:rsid w:val="002768FB"/>
    <w:rsid w:val="00292B9D"/>
    <w:rsid w:val="002B3843"/>
    <w:rsid w:val="002C281B"/>
    <w:rsid w:val="002E3E63"/>
    <w:rsid w:val="002E76CD"/>
    <w:rsid w:val="00315E47"/>
    <w:rsid w:val="00367480"/>
    <w:rsid w:val="00373AB7"/>
    <w:rsid w:val="003A0CCB"/>
    <w:rsid w:val="003B180B"/>
    <w:rsid w:val="003D4873"/>
    <w:rsid w:val="003E5374"/>
    <w:rsid w:val="00494BD0"/>
    <w:rsid w:val="004953AC"/>
    <w:rsid w:val="004A54DA"/>
    <w:rsid w:val="004D709F"/>
    <w:rsid w:val="004E1AFA"/>
    <w:rsid w:val="004E78DA"/>
    <w:rsid w:val="005038E2"/>
    <w:rsid w:val="00504FD9"/>
    <w:rsid w:val="0051323D"/>
    <w:rsid w:val="00544C66"/>
    <w:rsid w:val="00565C65"/>
    <w:rsid w:val="005720AA"/>
    <w:rsid w:val="00582BD1"/>
    <w:rsid w:val="00585C3C"/>
    <w:rsid w:val="005A20A2"/>
    <w:rsid w:val="005A31D0"/>
    <w:rsid w:val="006816CC"/>
    <w:rsid w:val="006848CD"/>
    <w:rsid w:val="006903FC"/>
    <w:rsid w:val="006A3E8D"/>
    <w:rsid w:val="006A67D7"/>
    <w:rsid w:val="006B3A40"/>
    <w:rsid w:val="006D62D3"/>
    <w:rsid w:val="006D655A"/>
    <w:rsid w:val="006E174A"/>
    <w:rsid w:val="006E6D21"/>
    <w:rsid w:val="006F4B17"/>
    <w:rsid w:val="007750D8"/>
    <w:rsid w:val="00785F5B"/>
    <w:rsid w:val="00786A9B"/>
    <w:rsid w:val="00791A75"/>
    <w:rsid w:val="007B3962"/>
    <w:rsid w:val="007D63E0"/>
    <w:rsid w:val="007E6A67"/>
    <w:rsid w:val="007F653A"/>
    <w:rsid w:val="00837176"/>
    <w:rsid w:val="008405D9"/>
    <w:rsid w:val="008462E0"/>
    <w:rsid w:val="008464D6"/>
    <w:rsid w:val="008D2CCD"/>
    <w:rsid w:val="008D6E8F"/>
    <w:rsid w:val="008E74C7"/>
    <w:rsid w:val="009579AD"/>
    <w:rsid w:val="00986E3D"/>
    <w:rsid w:val="00A772B5"/>
    <w:rsid w:val="00AE1845"/>
    <w:rsid w:val="00AF5D6C"/>
    <w:rsid w:val="00B0489E"/>
    <w:rsid w:val="00B910BE"/>
    <w:rsid w:val="00BB6922"/>
    <w:rsid w:val="00BE3D1F"/>
    <w:rsid w:val="00C14E9B"/>
    <w:rsid w:val="00C44361"/>
    <w:rsid w:val="00C55DC6"/>
    <w:rsid w:val="00D12DBA"/>
    <w:rsid w:val="00D26276"/>
    <w:rsid w:val="00D47F1A"/>
    <w:rsid w:val="00D80F8A"/>
    <w:rsid w:val="00D91DA0"/>
    <w:rsid w:val="00DA1688"/>
    <w:rsid w:val="00DB3E4F"/>
    <w:rsid w:val="00E453D8"/>
    <w:rsid w:val="00E524F6"/>
    <w:rsid w:val="00E822A3"/>
    <w:rsid w:val="00E93B18"/>
    <w:rsid w:val="00E946F0"/>
    <w:rsid w:val="00EA4862"/>
    <w:rsid w:val="00EE140A"/>
    <w:rsid w:val="00EF03D8"/>
    <w:rsid w:val="00F16CBE"/>
    <w:rsid w:val="00F22704"/>
    <w:rsid w:val="00F44CEA"/>
    <w:rsid w:val="00F6071C"/>
    <w:rsid w:val="00FA10D5"/>
    <w:rsid w:val="00FE4AB4"/>
    <w:rsid w:val="00FF3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A916"/>
  <w15:chartTrackingRefBased/>
  <w15:docId w15:val="{C9E2BDD4-EE19-4C36-861E-8AC231046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647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5C28"/>
    <w:pPr>
      <w:ind w:left="720"/>
      <w:contextualSpacing/>
    </w:pPr>
  </w:style>
  <w:style w:type="paragraph" w:styleId="a4">
    <w:name w:val="No Spacing"/>
    <w:link w:val="a5"/>
    <w:uiPriority w:val="1"/>
    <w:qFormat/>
    <w:rsid w:val="004D709F"/>
    <w:pPr>
      <w:spacing w:after="0" w:line="240" w:lineRule="auto"/>
    </w:pPr>
  </w:style>
  <w:style w:type="character" w:customStyle="1" w:styleId="a5">
    <w:name w:val="无间隔 字符"/>
    <w:basedOn w:val="a0"/>
    <w:link w:val="a4"/>
    <w:uiPriority w:val="1"/>
    <w:rsid w:val="008462E0"/>
  </w:style>
  <w:style w:type="character" w:customStyle="1" w:styleId="10">
    <w:name w:val="标题 1 字符"/>
    <w:basedOn w:val="a0"/>
    <w:link w:val="1"/>
    <w:uiPriority w:val="9"/>
    <w:rsid w:val="001647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53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7</Pages>
  <Words>104</Words>
  <Characters>597</Characters>
  <Application>Microsoft Office Word</Application>
  <DocSecurity>0</DocSecurity>
  <Lines>4</Lines>
  <Paragraphs>1</Paragraphs>
  <ScaleCrop>false</ScaleCrop>
  <Company>Guanjun</Company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</dc:title>
  <dc:subject>Vue.js journey</dc:subject>
  <dc:creator>Sun, Guanjun</dc:creator>
  <cp:keywords/>
  <dc:description/>
  <cp:lastModifiedBy>Sun, Guanjun /CN/EXT</cp:lastModifiedBy>
  <cp:revision>120</cp:revision>
  <dcterms:created xsi:type="dcterms:W3CDTF">2020-03-29T06:41:00Z</dcterms:created>
  <dcterms:modified xsi:type="dcterms:W3CDTF">2020-03-30T07:42:00Z</dcterms:modified>
</cp:coreProperties>
</file>